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AFE" w:rsidRDefault="001641D6">
      <w:pPr>
        <w:tabs>
          <w:tab w:val="center" w:pos="1765"/>
          <w:tab w:val="center" w:pos="3824"/>
          <w:tab w:val="center" w:pos="4532"/>
          <w:tab w:val="center" w:pos="5240"/>
          <w:tab w:val="center" w:pos="5949"/>
          <w:tab w:val="center" w:pos="8047"/>
        </w:tabs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395EC82E" wp14:editId="0432619C">
            <wp:simplePos x="0" y="0"/>
            <wp:positionH relativeFrom="page">
              <wp:posOffset>5372100</wp:posOffset>
            </wp:positionH>
            <wp:positionV relativeFrom="page">
              <wp:posOffset>142875</wp:posOffset>
            </wp:positionV>
            <wp:extent cx="1341120" cy="281940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4379">
        <w:tab/>
      </w:r>
      <w:r w:rsidR="00AE4379">
        <w:rPr>
          <w:rFonts w:ascii="Times New Roman" w:eastAsia="Times New Roman" w:hAnsi="Times New Roman" w:cs="Times New Roman"/>
          <w:b/>
          <w:sz w:val="20"/>
        </w:rPr>
        <w:t xml:space="preserve">Oddział Nowy Sącz, </w:t>
      </w:r>
      <w:proofErr w:type="spellStart"/>
      <w:r w:rsidR="00AE4379">
        <w:rPr>
          <w:rFonts w:ascii="Times New Roman" w:eastAsia="Times New Roman" w:hAnsi="Times New Roman" w:cs="Times New Roman"/>
          <w:b/>
          <w:sz w:val="20"/>
        </w:rPr>
        <w:t>tel</w:t>
      </w:r>
      <w:proofErr w:type="spellEnd"/>
      <w:r w:rsidR="00AE4379">
        <w:rPr>
          <w:rFonts w:ascii="Times New Roman" w:eastAsia="Times New Roman" w:hAnsi="Times New Roman" w:cs="Times New Roman"/>
          <w:b/>
          <w:sz w:val="20"/>
        </w:rPr>
        <w:t xml:space="preserve"> 18 4440783  </w:t>
      </w:r>
      <w:r w:rsidR="00AE4379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 w:rsidR="00AE4379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 w:rsidR="00AE4379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 w:rsidR="00AE4379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 w:rsidR="00AE4379">
        <w:rPr>
          <w:rFonts w:ascii="Times New Roman" w:eastAsia="Times New Roman" w:hAnsi="Times New Roman" w:cs="Times New Roman"/>
          <w:b/>
          <w:sz w:val="20"/>
        </w:rPr>
        <w:tab/>
      </w:r>
      <w:r w:rsidR="00AE4379">
        <w:rPr>
          <w:rFonts w:ascii="Times New Roman" w:eastAsia="Times New Roman" w:hAnsi="Times New Roman" w:cs="Times New Roman"/>
          <w:sz w:val="20"/>
        </w:rPr>
        <w:t xml:space="preserve">Data: …………………………….. </w:t>
      </w:r>
    </w:p>
    <w:p w:rsidR="003C2AFE" w:rsidRDefault="00AE4379">
      <w:pPr>
        <w:spacing w:after="0"/>
        <w:ind w:left="2122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WNIOSEK UŻYTKOWNIKA O ZMIANĘ OBSŁUGI SERWISOWEJ  </w:t>
      </w:r>
    </w:p>
    <w:p w:rsidR="003C2AFE" w:rsidRDefault="00AE4379">
      <w:pPr>
        <w:spacing w:after="0"/>
        <w:ind w:left="281"/>
        <w:jc w:val="center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WYPEŁNIĆ CZYTELNIE DRUKOWANYMI LITERAMI !! </w:t>
      </w:r>
    </w:p>
    <w:tbl>
      <w:tblPr>
        <w:tblStyle w:val="TableGrid"/>
        <w:tblW w:w="9710" w:type="dxa"/>
        <w:tblInd w:w="214" w:type="dxa"/>
        <w:tblCellMar>
          <w:top w:w="10" w:type="dxa"/>
          <w:left w:w="50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1932"/>
        <w:gridCol w:w="1825"/>
        <w:gridCol w:w="5953"/>
      </w:tblGrid>
      <w:tr w:rsidR="003C2AFE">
        <w:trPr>
          <w:trHeight w:val="248"/>
        </w:trPr>
        <w:tc>
          <w:tcPr>
            <w:tcW w:w="9710" w:type="dxa"/>
            <w:gridSpan w:val="3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FE" w:rsidRDefault="00AE4379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DANE IDENTYFIKACYJNE UŻYTKOWNIKA: </w:t>
            </w:r>
          </w:p>
        </w:tc>
      </w:tr>
      <w:tr w:rsidR="003C2AFE">
        <w:trPr>
          <w:trHeight w:val="698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FE" w:rsidRDefault="00AE4379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Nazwa firmy: </w:t>
            </w:r>
          </w:p>
          <w:p w:rsidR="003C2AFE" w:rsidRDefault="00AE4379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C2AFE" w:rsidRDefault="00AE4379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FE" w:rsidRDefault="00AE4379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C2AFE" w:rsidRDefault="00AE4379" w:rsidP="001641D6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2AFE">
        <w:trPr>
          <w:trHeight w:val="701"/>
        </w:trPr>
        <w:tc>
          <w:tcPr>
            <w:tcW w:w="9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FE" w:rsidRDefault="00AE4379" w:rsidP="001641D6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Ulica numer:                                               Kod pocztowy:                           Miejscowość: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2AFE">
        <w:trPr>
          <w:trHeight w:val="470"/>
        </w:trPr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FE" w:rsidRDefault="00AE4379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Nip: </w:t>
            </w:r>
          </w:p>
          <w:p w:rsidR="003C2AFE" w:rsidRDefault="00AE4379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FE" w:rsidRDefault="00AE4379">
            <w:pPr>
              <w:spacing w:after="0"/>
              <w:ind w:left="19" w:right="36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Mail kontaktowy: Telefon: </w:t>
            </w:r>
          </w:p>
        </w:tc>
      </w:tr>
      <w:tr w:rsidR="003C2AFE">
        <w:trPr>
          <w:trHeight w:val="47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FE" w:rsidRDefault="00AE4379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Miejsce instalacji kas </w:t>
            </w:r>
          </w:p>
          <w:p w:rsidR="003C2AFE" w:rsidRDefault="00AE4379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FE" w:rsidRDefault="00AE43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3C2AFE" w:rsidRDefault="00AE4379">
      <w:pPr>
        <w:spacing w:after="0"/>
        <w:ind w:left="278" w:hanging="10"/>
      </w:pPr>
      <w:r>
        <w:rPr>
          <w:rFonts w:ascii="Times New Roman" w:eastAsia="Times New Roman" w:hAnsi="Times New Roman" w:cs="Times New Roman"/>
          <w:b/>
          <w:sz w:val="18"/>
        </w:rPr>
        <w:t>DANE KAS REJESTRUJĄCYCH (dotyczy urządzeń Optimus/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Novitus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Comp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) </w:t>
      </w:r>
    </w:p>
    <w:tbl>
      <w:tblPr>
        <w:tblStyle w:val="TableGrid"/>
        <w:tblW w:w="9710" w:type="dxa"/>
        <w:tblInd w:w="214" w:type="dxa"/>
        <w:tblCellMar>
          <w:top w:w="10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14"/>
        <w:gridCol w:w="1985"/>
        <w:gridCol w:w="1985"/>
        <w:gridCol w:w="1843"/>
        <w:gridCol w:w="1983"/>
      </w:tblGrid>
      <w:tr w:rsidR="003C2AFE">
        <w:trPr>
          <w:trHeight w:val="2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FE" w:rsidRDefault="00AE43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Typ kasy: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FE" w:rsidRDefault="00AE43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FE" w:rsidRDefault="00AE437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FE" w:rsidRDefault="00AE43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FE" w:rsidRDefault="00AE43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2AFE" w:rsidTr="001641D6">
        <w:trPr>
          <w:trHeight w:val="326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FE" w:rsidRDefault="00AE43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Nr fabryczny: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FE" w:rsidRDefault="00AE43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FE" w:rsidRDefault="00AE437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FE" w:rsidRDefault="00AE43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FE" w:rsidRDefault="00AE43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2AFE" w:rsidTr="001641D6">
        <w:trPr>
          <w:trHeight w:val="26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FE" w:rsidRDefault="00AE43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Nr unikatowy: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FE" w:rsidRDefault="00AE43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FE" w:rsidRDefault="003C2AFE" w:rsidP="001641D6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FE" w:rsidRDefault="003C2AFE">
            <w:pPr>
              <w:spacing w:after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FE" w:rsidRDefault="003C2AFE">
            <w:pPr>
              <w:spacing w:after="0"/>
            </w:pPr>
          </w:p>
        </w:tc>
      </w:tr>
    </w:tbl>
    <w:p w:rsidR="003C2AFE" w:rsidRDefault="00AE4379">
      <w:pPr>
        <w:pStyle w:val="Nagwek1"/>
      </w:pPr>
      <w:r>
        <w:t>W przypadku większej ilości kas należy przekazać zbiorczą listę z powyższymi danymi dla każdej kasy</w:t>
      </w:r>
      <w:r>
        <w:rPr>
          <w:u w:val="none"/>
        </w:rPr>
        <w:t xml:space="preserve"> </w:t>
      </w:r>
    </w:p>
    <w:p w:rsidR="003C2AFE" w:rsidRDefault="00AE4379">
      <w:pPr>
        <w:spacing w:after="0"/>
        <w:ind w:left="278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URZĄD SKARBOWY UŻYTKOWNIKA </w:t>
      </w:r>
    </w:p>
    <w:tbl>
      <w:tblPr>
        <w:tblStyle w:val="TableGrid"/>
        <w:tblW w:w="9710" w:type="dxa"/>
        <w:tblInd w:w="214" w:type="dxa"/>
        <w:tblCellMar>
          <w:top w:w="10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13"/>
        <w:gridCol w:w="7797"/>
      </w:tblGrid>
      <w:tr w:rsidR="003C2AFE">
        <w:trPr>
          <w:trHeight w:val="47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FE" w:rsidRDefault="00AE43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Urząd Skarbowy: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FE" w:rsidRDefault="00AE43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2AFE">
        <w:trPr>
          <w:trHeight w:val="47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FE" w:rsidRDefault="00AE43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Adres: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FE" w:rsidRDefault="00AE43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3C2AFE" w:rsidRDefault="00AE4379">
      <w:pPr>
        <w:spacing w:after="0"/>
        <w:ind w:left="278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DANE IDENTYFIKACYJNE FIRMY DOTYCHCZAS PROWADZĄCEJ SERWIS: </w:t>
      </w:r>
    </w:p>
    <w:tbl>
      <w:tblPr>
        <w:tblStyle w:val="TableGrid"/>
        <w:tblW w:w="9710" w:type="dxa"/>
        <w:tblInd w:w="214" w:type="dxa"/>
        <w:tblCellMar>
          <w:top w:w="10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75"/>
        <w:gridCol w:w="7235"/>
      </w:tblGrid>
      <w:tr w:rsidR="003C2AFE" w:rsidTr="001641D6">
        <w:trPr>
          <w:trHeight w:val="47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FE" w:rsidRDefault="00AE4379">
            <w:pPr>
              <w:spacing w:after="0"/>
              <w:ind w:right="78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Nazwa firmy: Nip: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FE" w:rsidRDefault="00AE437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2AFE" w:rsidTr="001641D6">
        <w:trPr>
          <w:trHeight w:val="47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FE" w:rsidRDefault="00AE43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firmy: </w:t>
            </w:r>
          </w:p>
          <w:p w:rsidR="003C2AFE" w:rsidRDefault="00AE43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FE" w:rsidRDefault="00AE437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3C2AFE" w:rsidRDefault="00AE4379">
      <w:pPr>
        <w:spacing w:after="0"/>
        <w:ind w:left="278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629285</wp:posOffset>
            </wp:positionH>
            <wp:positionV relativeFrom="page">
              <wp:posOffset>107950</wp:posOffset>
            </wp:positionV>
            <wp:extent cx="1682750" cy="48196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18"/>
        </w:rPr>
        <w:t xml:space="preserve">DANE IDENTYFIKACYJNE FIRMY PROPONOWANEJ DO PRZEJĘCIA SERWISU: </w:t>
      </w:r>
    </w:p>
    <w:tbl>
      <w:tblPr>
        <w:tblStyle w:val="TableGrid"/>
        <w:tblW w:w="9710" w:type="dxa"/>
        <w:tblInd w:w="214" w:type="dxa"/>
        <w:tblCellMar>
          <w:top w:w="10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80"/>
        <w:gridCol w:w="7230"/>
      </w:tblGrid>
      <w:tr w:rsidR="003C2AFE">
        <w:trPr>
          <w:trHeight w:val="47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FE" w:rsidRDefault="00AE4379">
            <w:pPr>
              <w:spacing w:after="0"/>
              <w:ind w:right="78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Nazwa firmy: Nip: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FE" w:rsidRDefault="00AE4379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641D6">
              <w:rPr>
                <w:rFonts w:ascii="Times New Roman" w:eastAsia="Times New Roman" w:hAnsi="Times New Roman" w:cs="Times New Roman"/>
                <w:sz w:val="20"/>
              </w:rPr>
              <w:t>GVC Tax Sławomir Sobecki, Maciej Wolański Sp.J.</w:t>
            </w:r>
          </w:p>
          <w:p w:rsidR="001641D6" w:rsidRDefault="001641D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8942479260</w:t>
            </w:r>
          </w:p>
        </w:tc>
      </w:tr>
      <w:tr w:rsidR="003C2AFE" w:rsidTr="001641D6">
        <w:trPr>
          <w:trHeight w:val="22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FE" w:rsidRDefault="00AE43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firmy: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D6" w:rsidRDefault="00AE4379" w:rsidP="001641D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1641D6">
              <w:rPr>
                <w:rFonts w:ascii="Times New Roman" w:eastAsia="Times New Roman" w:hAnsi="Times New Roman" w:cs="Times New Roman"/>
                <w:sz w:val="20"/>
              </w:rPr>
              <w:t>Ul.Kościuszki</w:t>
            </w:r>
            <w:proofErr w:type="spellEnd"/>
            <w:r w:rsidR="001641D6">
              <w:rPr>
                <w:rFonts w:ascii="Times New Roman" w:eastAsia="Times New Roman" w:hAnsi="Times New Roman" w:cs="Times New Roman"/>
                <w:sz w:val="20"/>
              </w:rPr>
              <w:t xml:space="preserve"> 189/1b; 50-437 Wrocław</w:t>
            </w:r>
          </w:p>
        </w:tc>
      </w:tr>
      <w:tr w:rsidR="003C2AFE">
        <w:trPr>
          <w:trHeight w:val="931"/>
        </w:trPr>
        <w:tc>
          <w:tcPr>
            <w:tcW w:w="9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FE" w:rsidRDefault="00AE43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Przyczyny zmiany serwisu: </w:t>
            </w:r>
          </w:p>
          <w:p w:rsidR="003C2AFE" w:rsidRDefault="00AE43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C2AFE" w:rsidRDefault="00AE43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C2AFE" w:rsidRDefault="00AE43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3C2AFE" w:rsidRDefault="00AE4379">
      <w:pPr>
        <w:spacing w:after="3" w:line="267" w:lineRule="auto"/>
        <w:ind w:left="268"/>
        <w:jc w:val="both"/>
      </w:pPr>
      <w:r>
        <w:rPr>
          <w:rFonts w:ascii="Times New Roman" w:eastAsia="Times New Roman" w:hAnsi="Times New Roman" w:cs="Times New Roman"/>
          <w:sz w:val="16"/>
        </w:rPr>
        <w:t>Uwaga: 1.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Użytkownik wnosi opłatę manipulacyjną w wysokości 100PLN + 23%VAT za każde urządzenie, na konto </w:t>
      </w:r>
      <w:proofErr w:type="spellStart"/>
      <w:r>
        <w:rPr>
          <w:rFonts w:ascii="Times New Roman" w:eastAsia="Times New Roman" w:hAnsi="Times New Roman" w:cs="Times New Roman"/>
          <w:sz w:val="16"/>
        </w:rPr>
        <w:t>Comp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S.A. o/</w:t>
      </w:r>
      <w:proofErr w:type="spellStart"/>
      <w:r>
        <w:rPr>
          <w:rFonts w:ascii="Times New Roman" w:eastAsia="Times New Roman" w:hAnsi="Times New Roman" w:cs="Times New Roman"/>
          <w:sz w:val="16"/>
        </w:rPr>
        <w:t>N.Sącz</w:t>
      </w:r>
      <w:proofErr w:type="spellEnd"/>
      <w:r>
        <w:rPr>
          <w:rFonts w:ascii="Times New Roman" w:eastAsia="Times New Roman" w:hAnsi="Times New Roman" w:cs="Times New Roman"/>
          <w:sz w:val="16"/>
        </w:rPr>
        <w:t>, 33-300 Nowy Sącz, ul. Nawojowska 118, konto BRE Bank S.A. 65 1140 1010 0000478619001002 dopisek „Zmiana serwisu”. Opłaty nie pobiera się w p</w:t>
      </w:r>
      <w:r>
        <w:rPr>
          <w:rFonts w:ascii="Times New Roman" w:eastAsia="Times New Roman" w:hAnsi="Times New Roman" w:cs="Times New Roman"/>
          <w:sz w:val="16"/>
        </w:rPr>
        <w:t xml:space="preserve">rzypadku gdy dotychczasowy serwis  zakończył działalność, całkowicie zrezygnował z serwisowania urządzeń fiskalnych, nie zatrudnia serwisantów  posiadających stosowne uprawnienia, lub zaniedbuje swoje obowiązki serwisowe. </w:t>
      </w:r>
    </w:p>
    <w:p w:rsidR="003C2AFE" w:rsidRDefault="00AE4379">
      <w:pPr>
        <w:numPr>
          <w:ilvl w:val="0"/>
          <w:numId w:val="1"/>
        </w:numPr>
        <w:spacing w:after="3" w:line="267" w:lineRule="auto"/>
        <w:ind w:left="628" w:hanging="360"/>
        <w:jc w:val="both"/>
      </w:pPr>
      <w:r>
        <w:rPr>
          <w:rFonts w:ascii="Times New Roman" w:eastAsia="Times New Roman" w:hAnsi="Times New Roman" w:cs="Times New Roman"/>
          <w:sz w:val="16"/>
        </w:rPr>
        <w:t>Na niniejszym wniosku należy uzys</w:t>
      </w:r>
      <w:r>
        <w:rPr>
          <w:rFonts w:ascii="Times New Roman" w:eastAsia="Times New Roman" w:hAnsi="Times New Roman" w:cs="Times New Roman"/>
          <w:sz w:val="16"/>
        </w:rPr>
        <w:t xml:space="preserve">kać potwierdzenie zamiaru zmiany obsługi serwisowej w dotychczasowej firmie (nie wymagane w przypadku gdy prowadzący serwis zakończył działalność).  </w:t>
      </w:r>
    </w:p>
    <w:p w:rsidR="003C2AFE" w:rsidRDefault="00AE4379">
      <w:pPr>
        <w:numPr>
          <w:ilvl w:val="0"/>
          <w:numId w:val="1"/>
        </w:numPr>
        <w:spacing w:after="3" w:line="267" w:lineRule="auto"/>
        <w:ind w:left="628" w:hanging="36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Wniosek wraz z kopią potwierdzenia przelewu (jeśli wniosek podlega opłacie) należy przesłać mail: </w:t>
      </w:r>
      <w:r>
        <w:rPr>
          <w:rFonts w:ascii="Times New Roman" w:eastAsia="Times New Roman" w:hAnsi="Times New Roman" w:cs="Times New Roman"/>
          <w:color w:val="0000FF"/>
          <w:sz w:val="16"/>
          <w:u w:val="single" w:color="0000FF"/>
        </w:rPr>
        <w:t>zmianase</w:t>
      </w:r>
      <w:r>
        <w:rPr>
          <w:rFonts w:ascii="Times New Roman" w:eastAsia="Times New Roman" w:hAnsi="Times New Roman" w:cs="Times New Roman"/>
          <w:color w:val="0000FF"/>
          <w:sz w:val="16"/>
          <w:u w:val="single" w:color="0000FF"/>
        </w:rPr>
        <w:t>rwisu@novitus.pl</w:t>
      </w:r>
      <w:r>
        <w:rPr>
          <w:rFonts w:ascii="Times New Roman" w:eastAsia="Times New Roman" w:hAnsi="Times New Roman" w:cs="Times New Roman"/>
          <w:sz w:val="16"/>
        </w:rPr>
        <w:t xml:space="preserve"> . Nieczytelne, niekompletne wnioski będą rozpatrywane po uzupełnieniu ich przez podatnika. W przypadku pytań prosimy o kontakt tel. 184440783.  </w:t>
      </w:r>
    </w:p>
    <w:p w:rsidR="003C2AFE" w:rsidRDefault="00AE4379">
      <w:pPr>
        <w:numPr>
          <w:ilvl w:val="0"/>
          <w:numId w:val="1"/>
        </w:numPr>
        <w:spacing w:after="3" w:line="267" w:lineRule="auto"/>
        <w:ind w:left="628" w:hanging="36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Potwierdzenie zgody na zmianę </w:t>
      </w:r>
      <w:r>
        <w:rPr>
          <w:rFonts w:ascii="Times New Roman" w:eastAsia="Times New Roman" w:hAnsi="Times New Roman" w:cs="Times New Roman"/>
          <w:sz w:val="16"/>
        </w:rPr>
        <w:t>serwisu, druk zawiadomienia urzędu skarbowego oraz ewentualna faktura vat, wysyłane są przez COMP S.A. do użytkownika. Serwisy informowane są  za pomocą</w:t>
      </w:r>
      <w:hyperlink r:id="rId7">
        <w:r>
          <w:rPr>
            <w:rFonts w:ascii="Times New Roman" w:eastAsia="Times New Roman" w:hAnsi="Times New Roman" w:cs="Times New Roman"/>
            <w:sz w:val="16"/>
          </w:rPr>
          <w:t xml:space="preserve">  </w:t>
        </w:r>
      </w:hyperlink>
      <w:hyperlink r:id="rId8">
        <w:r>
          <w:rPr>
            <w:rFonts w:ascii="Times New Roman" w:eastAsia="Times New Roman" w:hAnsi="Times New Roman" w:cs="Times New Roman"/>
            <w:sz w:val="16"/>
          </w:rPr>
          <w:t>https://partner.novitus.pl</w:t>
        </w:r>
      </w:hyperlink>
      <w:hyperlink r:id="rId9">
        <w:r>
          <w:rPr>
            <w:rFonts w:ascii="Times New Roman" w:eastAsia="Times New Roman" w:hAnsi="Times New Roman" w:cs="Times New Roman"/>
            <w:sz w:val="16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sz w:val="16"/>
          </w:rPr>
          <w:t>w</w:t>
        </w:r>
      </w:hyperlink>
      <w:r>
        <w:rPr>
          <w:rFonts w:ascii="Times New Roman" w:eastAsia="Times New Roman" w:hAnsi="Times New Roman" w:cs="Times New Roman"/>
          <w:sz w:val="16"/>
        </w:rPr>
        <w:t xml:space="preserve"> zakładkach SERWIS/ OBSŁUGA SERWISOWA.  </w:t>
      </w:r>
    </w:p>
    <w:p w:rsidR="003C2AFE" w:rsidRDefault="00AE4379">
      <w:pPr>
        <w:numPr>
          <w:ilvl w:val="0"/>
          <w:numId w:val="1"/>
        </w:numPr>
        <w:spacing w:after="3" w:line="267" w:lineRule="auto"/>
        <w:ind w:left="628" w:hanging="36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W wyjątkowych i uzasadnionych przypadkach </w:t>
      </w:r>
      <w:proofErr w:type="spellStart"/>
      <w:r>
        <w:rPr>
          <w:rFonts w:ascii="Times New Roman" w:eastAsia="Times New Roman" w:hAnsi="Times New Roman" w:cs="Times New Roman"/>
          <w:sz w:val="16"/>
        </w:rPr>
        <w:t>Comp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S</w:t>
      </w:r>
      <w:r>
        <w:rPr>
          <w:rFonts w:ascii="Times New Roman" w:eastAsia="Times New Roman" w:hAnsi="Times New Roman" w:cs="Times New Roman"/>
          <w:sz w:val="16"/>
        </w:rPr>
        <w:t xml:space="preserve">.A. zastrzega sobie prawo do częściowego odstąpienia od opisanych powyżej procedur lub do zmiany firmy proponowanej do przejęcia serwisu.  </w:t>
      </w:r>
    </w:p>
    <w:p w:rsidR="003C2AFE" w:rsidRDefault="00AE4379" w:rsidP="001641D6">
      <w:pPr>
        <w:spacing w:after="99"/>
        <w:ind w:left="283"/>
      </w:pPr>
      <w:r>
        <w:rPr>
          <w:rFonts w:ascii="Times New Roman" w:eastAsia="Times New Roman" w:hAnsi="Times New Roman" w:cs="Times New Roman"/>
          <w:i/>
          <w:sz w:val="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 xml:space="preserve">Administratorem Danych jest COMP S.A. z siedzibą w Warszawie przy ul. Jutrzenki 116, 02-230 Warszawa, e-mail </w:t>
      </w:r>
      <w:r>
        <w:rPr>
          <w:rFonts w:ascii="Times New Roman" w:eastAsia="Times New Roman" w:hAnsi="Times New Roman" w:cs="Times New Roman"/>
          <w:i/>
          <w:sz w:val="16"/>
          <w:u w:val="single" w:color="000000"/>
        </w:rPr>
        <w:t>rodo@</w:t>
      </w:r>
      <w:r>
        <w:rPr>
          <w:rFonts w:ascii="Times New Roman" w:eastAsia="Times New Roman" w:hAnsi="Times New Roman" w:cs="Times New Roman"/>
          <w:i/>
          <w:sz w:val="16"/>
          <w:u w:val="single" w:color="000000"/>
        </w:rPr>
        <w:t>novitus.pl</w:t>
      </w:r>
      <w:r>
        <w:rPr>
          <w:rFonts w:ascii="Times New Roman" w:eastAsia="Times New Roman" w:hAnsi="Times New Roman" w:cs="Times New Roman"/>
          <w:i/>
          <w:sz w:val="16"/>
        </w:rPr>
        <w:t xml:space="preserve"> . Państwa dane osobowe będą przetwarzane wyłącznie w celu i zakresie niezbędnym do realizacji obowiązków ustawowych wynikających z Rozporządzenia Ministra  Finansów z dnia 15 marca 2013 r. w sprawie kas rejestrujących,  ( Dz. U. Nr 51 z dnia 14 </w:t>
      </w:r>
      <w:r>
        <w:rPr>
          <w:rFonts w:ascii="Times New Roman" w:eastAsia="Times New Roman" w:hAnsi="Times New Roman" w:cs="Times New Roman"/>
          <w:i/>
          <w:sz w:val="16"/>
        </w:rPr>
        <w:t>marca 2013, poz. 363 - podstawa prawna z art. 6 ust. 1 lit. C Rozporządzenia Parlamentu Europejskiego i Rady (UE) 2016/679 z dnia 27 kwietnia 2016 r. RODO ) oraz zrealizowania przez  COMP S.A  obowiązku prowadzenia serwisu urządzeń fiskalnych. Podanie dany</w:t>
      </w:r>
      <w:r>
        <w:rPr>
          <w:rFonts w:ascii="Times New Roman" w:eastAsia="Times New Roman" w:hAnsi="Times New Roman" w:cs="Times New Roman"/>
          <w:i/>
          <w:sz w:val="16"/>
        </w:rPr>
        <w:t>ch zawartych w niniejszym wniosku jest niezbędne i wynika z przepisów cytowanego Rozporządzenia. Dane osobowe będą przekazywane do wskazanych we wniosku serwisów celem wydania zgody na zmianę obsługi serwisowej oraz mogą być przekazywane odpowiednim organo</w:t>
      </w:r>
      <w:r>
        <w:rPr>
          <w:rFonts w:ascii="Times New Roman" w:eastAsia="Times New Roman" w:hAnsi="Times New Roman" w:cs="Times New Roman"/>
          <w:i/>
          <w:sz w:val="16"/>
        </w:rPr>
        <w:t xml:space="preserve">m państwa działającym w oparciu o ustawowe kompetencje. Potwierdzam,  że jestem świadomy/a  przysługujących mi praw związanych z ochroną moich danych osobowych, oraz  że przysługuje mi prawo dostępu do treści danych i możliwość ich sprostowania. </w:t>
      </w:r>
    </w:p>
    <w:p w:rsidR="003C2AFE" w:rsidRDefault="00AE4379">
      <w:pPr>
        <w:spacing w:after="0"/>
        <w:ind w:left="283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3C2AFE" w:rsidRDefault="00AE4379">
      <w:pPr>
        <w:spacing w:after="96"/>
        <w:ind w:left="283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:rsidR="003C2AFE" w:rsidRDefault="00AE4379">
      <w:pPr>
        <w:tabs>
          <w:tab w:val="center" w:pos="2122"/>
          <w:tab w:val="center" w:pos="4532"/>
          <w:tab w:val="center" w:pos="5240"/>
          <w:tab w:val="right" w:pos="10066"/>
        </w:tabs>
        <w:spacing w:after="3" w:line="267" w:lineRule="auto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……………..….……................................................................... </w:t>
      </w:r>
    </w:p>
    <w:p w:rsidR="003C2AFE" w:rsidRDefault="00AE4379" w:rsidP="001641D6">
      <w:pPr>
        <w:tabs>
          <w:tab w:val="center" w:pos="1992"/>
          <w:tab w:val="center" w:pos="4532"/>
          <w:tab w:val="center" w:pos="5240"/>
          <w:tab w:val="center" w:pos="7834"/>
        </w:tabs>
        <w:spacing w:after="523"/>
      </w:pPr>
      <w:r>
        <w:tab/>
      </w:r>
      <w:r>
        <w:rPr>
          <w:rFonts w:ascii="Times New Roman" w:eastAsia="Times New Roman" w:hAnsi="Times New Roman" w:cs="Times New Roman"/>
          <w:b/>
          <w:sz w:val="16"/>
        </w:rPr>
        <w:t xml:space="preserve">           Czytelny podpis i pieczęć użytkownika kasy  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        Serwi</w:t>
      </w:r>
      <w:r>
        <w:rPr>
          <w:rFonts w:ascii="Times New Roman" w:eastAsia="Times New Roman" w:hAnsi="Times New Roman" w:cs="Times New Roman"/>
          <w:b/>
          <w:sz w:val="16"/>
        </w:rPr>
        <w:t xml:space="preserve">s dotychczasowy - przyjmuję do wiadomości </w:t>
      </w:r>
      <w:bookmarkStart w:id="0" w:name="_GoBack"/>
      <w:bookmarkEnd w:id="0"/>
    </w:p>
    <w:sectPr w:rsidR="003C2AFE" w:rsidSect="001641D6">
      <w:pgSz w:w="11906" w:h="16838"/>
      <w:pgMar w:top="426" w:right="707" w:bottom="284" w:left="7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61FB0"/>
    <w:multiLevelType w:val="hybridMultilevel"/>
    <w:tmpl w:val="B3BCC246"/>
    <w:lvl w:ilvl="0" w:tplc="886E7B82">
      <w:start w:val="2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D8C50F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56C5AE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A208D9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DB66A8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734196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624E5D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110E4A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5C89FA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AFE"/>
    <w:rsid w:val="001641D6"/>
    <w:rsid w:val="003C2AFE"/>
    <w:rsid w:val="00AE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27E4"/>
  <w15:docId w15:val="{774C88B8-C916-438D-847D-42682001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4"/>
      <w:ind w:left="283"/>
      <w:outlineLvl w:val="0"/>
    </w:pPr>
    <w:rPr>
      <w:rFonts w:ascii="Times New Roman" w:eastAsia="Times New Roman" w:hAnsi="Times New Roman" w:cs="Times New Roman"/>
      <w:color w:val="000000"/>
      <w:sz w:val="1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1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ner.novitus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rtner.novitus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partner.novitus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tner.novitu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tomasz.polec</dc:creator>
  <cp:keywords/>
  <cp:lastModifiedBy>Sobe</cp:lastModifiedBy>
  <cp:revision>2</cp:revision>
  <dcterms:created xsi:type="dcterms:W3CDTF">2019-02-07T13:55:00Z</dcterms:created>
  <dcterms:modified xsi:type="dcterms:W3CDTF">2019-02-07T13:55:00Z</dcterms:modified>
</cp:coreProperties>
</file>